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spacing w:line="560" w:lineRule="exact"/>
        <w:ind w:left="-199" w:leftChars="-95"/>
        <w:jc w:val="left"/>
        <w:rPr>
          <w:rFonts w:hint="eastAsia" w:ascii="Times New Roman" w:hAnsi="Times New Roman" w:eastAsia="方正小标宋简体" w:cs="Times New Roman"/>
          <w:bCs/>
          <w:sz w:val="36"/>
          <w:szCs w:val="36"/>
          <w:lang w:eastAsia="zh-CN"/>
        </w:rPr>
      </w:pPr>
      <w:r>
        <w:rPr>
          <w:rFonts w:ascii="Times New Roman" w:hAnsi="Times New Roman" w:eastAsia="仿宋_GB2312" w:cs="Times New Roman"/>
          <w:sz w:val="32"/>
          <w:szCs w:val="32"/>
        </w:rPr>
        <w:t>附件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1                </w:t>
      </w:r>
      <w:bookmarkStart w:id="0" w:name="_GoBack"/>
      <w:r>
        <w:rPr>
          <w:rFonts w:hint="eastAsia" w:ascii="Times New Roman" w:hAnsi="Times New Roman" w:eastAsia="方正小标宋简体" w:cs="Times New Roman"/>
          <w:bCs/>
          <w:sz w:val="36"/>
          <w:szCs w:val="36"/>
          <w:lang w:val="en-US" w:eastAsia="zh-CN"/>
        </w:rPr>
        <w:t xml:space="preserve"> 2023</w:t>
      </w:r>
      <w:r>
        <w:rPr>
          <w:rFonts w:hint="eastAsia" w:ascii="Times New Roman" w:hAnsi="Times New Roman" w:eastAsia="方正小标宋简体" w:cs="Times New Roman"/>
          <w:bCs/>
          <w:sz w:val="36"/>
          <w:szCs w:val="36"/>
          <w:lang w:eastAsia="zh-CN"/>
        </w:rPr>
        <w:t>年衢州市</w:t>
      </w:r>
      <w:r>
        <w:rPr>
          <w:rFonts w:hint="eastAsia" w:ascii="Times New Roman" w:hAnsi="Times New Roman" w:eastAsia="方正小标宋简体" w:cs="Times New Roman"/>
          <w:bCs/>
          <w:sz w:val="36"/>
          <w:szCs w:val="36"/>
          <w:lang w:val="en-US" w:eastAsia="zh-CN"/>
        </w:rPr>
        <w:t>中医医院</w:t>
      </w:r>
      <w:r>
        <w:rPr>
          <w:rFonts w:hint="eastAsia" w:ascii="Times New Roman" w:hAnsi="Times New Roman" w:eastAsia="方正小标宋简体" w:cs="Times New Roman"/>
          <w:bCs/>
          <w:sz w:val="36"/>
          <w:szCs w:val="36"/>
          <w:lang w:eastAsia="zh-CN"/>
        </w:rPr>
        <w:t>公开招聘第</w:t>
      </w:r>
      <w:r>
        <w:rPr>
          <w:rFonts w:hint="eastAsia" w:ascii="Times New Roman" w:hAnsi="Times New Roman" w:eastAsia="方正小标宋简体" w:cs="Times New Roman"/>
          <w:bCs/>
          <w:sz w:val="36"/>
          <w:szCs w:val="36"/>
          <w:lang w:val="en-US" w:eastAsia="zh-CN"/>
        </w:rPr>
        <w:t>二批</w:t>
      </w:r>
      <w:r>
        <w:rPr>
          <w:rFonts w:hint="eastAsia" w:ascii="Times New Roman" w:hAnsi="Times New Roman" w:eastAsia="方正小标宋简体" w:cs="Times New Roman"/>
          <w:bCs/>
          <w:sz w:val="36"/>
          <w:szCs w:val="36"/>
          <w:lang w:eastAsia="zh-CN"/>
        </w:rPr>
        <w:t>编外人员计划表</w:t>
      </w:r>
    </w:p>
    <w:bookmarkEnd w:id="0"/>
    <w:p>
      <w:pPr>
        <w:shd w:val="clear" w:color="auto" w:fill="FFFFFF"/>
        <w:spacing w:line="560" w:lineRule="exact"/>
        <w:ind w:left="-199" w:leftChars="-95"/>
        <w:jc w:val="left"/>
        <w:rPr>
          <w:rFonts w:hint="default" w:ascii="Times New Roman" w:hAnsi="Times New Roman" w:eastAsia="方正小标宋简体" w:cs="Times New Roman"/>
          <w:bCs/>
          <w:sz w:val="36"/>
          <w:szCs w:val="36"/>
          <w:lang w:val="en-US" w:eastAsia="zh-CN"/>
        </w:rPr>
      </w:pPr>
    </w:p>
    <w:tbl>
      <w:tblPr>
        <w:tblStyle w:val="3"/>
        <w:tblW w:w="13513" w:type="dxa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99"/>
        <w:gridCol w:w="1778"/>
        <w:gridCol w:w="1095"/>
        <w:gridCol w:w="630"/>
        <w:gridCol w:w="976"/>
        <w:gridCol w:w="900"/>
        <w:gridCol w:w="1680"/>
        <w:gridCol w:w="705"/>
        <w:gridCol w:w="630"/>
        <w:gridCol w:w="3180"/>
        <w:gridCol w:w="1440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60" w:hRule="atLeast"/>
        </w:trPr>
        <w:tc>
          <w:tcPr>
            <w:tcW w:w="499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新宋体" w:hAnsi="新宋体" w:eastAsia="新宋体" w:cs="新宋体"/>
                <w:b/>
                <w:color w:val="000000"/>
                <w:sz w:val="22"/>
              </w:rPr>
            </w:pPr>
            <w:r>
              <w:rPr>
                <w:rFonts w:hint="eastAsia" w:ascii="新宋体" w:hAnsi="新宋体" w:eastAsia="新宋体" w:cs="新宋体"/>
                <w:b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77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新宋体" w:hAnsi="新宋体" w:eastAsia="新宋体" w:cs="新宋体"/>
                <w:b/>
                <w:color w:val="000000"/>
                <w:sz w:val="22"/>
              </w:rPr>
            </w:pPr>
            <w:r>
              <w:rPr>
                <w:rFonts w:hint="eastAsia" w:ascii="新宋体" w:hAnsi="新宋体" w:eastAsia="新宋体" w:cs="新宋体"/>
                <w:b/>
                <w:color w:val="000000"/>
                <w:kern w:val="0"/>
                <w:sz w:val="22"/>
              </w:rPr>
              <w:t>用工单位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新宋体" w:hAnsi="新宋体" w:eastAsia="新宋体" w:cs="新宋体"/>
                <w:b/>
                <w:color w:val="000000"/>
                <w:sz w:val="22"/>
              </w:rPr>
            </w:pPr>
            <w:r>
              <w:rPr>
                <w:rFonts w:hint="eastAsia" w:ascii="新宋体" w:hAnsi="新宋体" w:eastAsia="新宋体" w:cs="新宋体"/>
                <w:b/>
                <w:color w:val="000000"/>
                <w:kern w:val="0"/>
                <w:sz w:val="22"/>
              </w:rPr>
              <w:t>岗位名称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新宋体" w:hAnsi="新宋体" w:eastAsia="新宋体" w:cs="新宋体"/>
                <w:b/>
                <w:color w:val="000000"/>
                <w:sz w:val="22"/>
              </w:rPr>
            </w:pPr>
            <w:r>
              <w:rPr>
                <w:rFonts w:hint="eastAsia" w:ascii="新宋体" w:hAnsi="新宋体" w:eastAsia="新宋体" w:cs="新宋体"/>
                <w:b/>
                <w:color w:val="000000"/>
                <w:kern w:val="0"/>
                <w:sz w:val="22"/>
              </w:rPr>
              <w:t>需求人数</w:t>
            </w:r>
          </w:p>
        </w:tc>
        <w:tc>
          <w:tcPr>
            <w:tcW w:w="976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新宋体" w:hAnsi="新宋体" w:eastAsia="新宋体" w:cs="新宋体"/>
                <w:b/>
                <w:color w:val="000000"/>
                <w:sz w:val="22"/>
              </w:rPr>
            </w:pPr>
            <w:r>
              <w:rPr>
                <w:rFonts w:hint="eastAsia" w:ascii="新宋体" w:hAnsi="新宋体" w:eastAsia="新宋体" w:cs="新宋体"/>
                <w:b/>
                <w:color w:val="000000"/>
                <w:kern w:val="0"/>
                <w:sz w:val="22"/>
              </w:rPr>
              <w:t>年龄要求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新宋体" w:hAnsi="新宋体" w:eastAsia="新宋体" w:cs="新宋体"/>
                <w:b/>
                <w:color w:val="000000"/>
                <w:sz w:val="22"/>
              </w:rPr>
            </w:pPr>
            <w:r>
              <w:rPr>
                <w:rFonts w:hint="eastAsia" w:ascii="新宋体" w:hAnsi="新宋体" w:eastAsia="新宋体" w:cs="新宋体"/>
                <w:b/>
                <w:color w:val="000000"/>
                <w:kern w:val="0"/>
                <w:sz w:val="22"/>
              </w:rPr>
              <w:t>学历</w:t>
            </w:r>
            <w:r>
              <w:rPr>
                <w:rFonts w:hint="eastAsia" w:ascii="新宋体" w:hAnsi="新宋体" w:eastAsia="新宋体" w:cs="新宋体"/>
                <w:b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新宋体" w:hAnsi="新宋体" w:eastAsia="新宋体" w:cs="新宋体"/>
                <w:b/>
                <w:color w:val="000000"/>
                <w:kern w:val="0"/>
                <w:sz w:val="22"/>
              </w:rPr>
              <w:t>要求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新宋体" w:hAnsi="新宋体" w:eastAsia="新宋体" w:cs="新宋体"/>
                <w:b/>
                <w:color w:val="000000"/>
                <w:sz w:val="22"/>
              </w:rPr>
            </w:pPr>
            <w:r>
              <w:rPr>
                <w:rFonts w:hint="eastAsia" w:ascii="新宋体" w:hAnsi="新宋体" w:eastAsia="新宋体" w:cs="新宋体"/>
                <w:b/>
                <w:color w:val="000000"/>
                <w:kern w:val="0"/>
                <w:sz w:val="22"/>
              </w:rPr>
              <w:t xml:space="preserve">专业要求 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新宋体" w:hAnsi="新宋体" w:eastAsia="新宋体" w:cs="新宋体"/>
                <w:b/>
                <w:color w:val="000000"/>
                <w:sz w:val="22"/>
              </w:rPr>
            </w:pPr>
            <w:r>
              <w:rPr>
                <w:rFonts w:hint="eastAsia" w:ascii="新宋体" w:hAnsi="新宋体" w:eastAsia="新宋体" w:cs="新宋体"/>
                <w:b/>
                <w:color w:val="000000"/>
                <w:kern w:val="0"/>
                <w:sz w:val="22"/>
              </w:rPr>
              <w:t>户籍</w:t>
            </w:r>
            <w:r>
              <w:rPr>
                <w:rFonts w:hint="eastAsia" w:ascii="新宋体" w:hAnsi="新宋体" w:eastAsia="新宋体" w:cs="新宋体"/>
                <w:b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新宋体" w:hAnsi="新宋体" w:eastAsia="新宋体" w:cs="新宋体"/>
                <w:b/>
                <w:color w:val="000000"/>
                <w:kern w:val="0"/>
                <w:sz w:val="22"/>
              </w:rPr>
              <w:t>要求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新宋体" w:hAnsi="新宋体" w:eastAsia="新宋体" w:cs="新宋体"/>
                <w:b/>
                <w:color w:val="000000"/>
                <w:sz w:val="22"/>
              </w:rPr>
            </w:pPr>
            <w:r>
              <w:rPr>
                <w:rFonts w:hint="eastAsia" w:ascii="新宋体" w:hAnsi="新宋体" w:eastAsia="新宋体" w:cs="新宋体"/>
                <w:b/>
                <w:color w:val="000000"/>
                <w:kern w:val="0"/>
                <w:sz w:val="22"/>
              </w:rPr>
              <w:t>性别</w:t>
            </w:r>
            <w:r>
              <w:rPr>
                <w:rFonts w:hint="eastAsia" w:ascii="新宋体" w:hAnsi="新宋体" w:eastAsia="新宋体" w:cs="新宋体"/>
                <w:b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新宋体" w:hAnsi="新宋体" w:eastAsia="新宋体" w:cs="新宋体"/>
                <w:b/>
                <w:color w:val="000000"/>
                <w:kern w:val="0"/>
                <w:sz w:val="22"/>
              </w:rPr>
              <w:t>要求</w:t>
            </w:r>
          </w:p>
        </w:tc>
        <w:tc>
          <w:tcPr>
            <w:tcW w:w="318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新宋体" w:hAnsi="新宋体" w:eastAsia="新宋体" w:cs="新宋体"/>
                <w:b/>
                <w:color w:val="000000"/>
                <w:sz w:val="22"/>
              </w:rPr>
            </w:pPr>
            <w:r>
              <w:rPr>
                <w:rFonts w:hint="eastAsia" w:ascii="新宋体" w:hAnsi="新宋体" w:eastAsia="新宋体" w:cs="新宋体"/>
                <w:b/>
                <w:color w:val="000000"/>
                <w:kern w:val="0"/>
                <w:sz w:val="22"/>
              </w:rPr>
              <w:t xml:space="preserve">其 他 要 求 </w:t>
            </w:r>
          </w:p>
        </w:tc>
        <w:tc>
          <w:tcPr>
            <w:tcW w:w="1440" w:type="dxa"/>
            <w:tcBorders>
              <w:top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新宋体" w:hAnsi="新宋体" w:eastAsia="新宋体" w:cs="新宋体"/>
                <w:b/>
                <w:color w:val="000000"/>
                <w:sz w:val="22"/>
              </w:rPr>
            </w:pPr>
            <w:r>
              <w:rPr>
                <w:rFonts w:hint="eastAsia" w:ascii="新宋体" w:hAnsi="新宋体" w:eastAsia="新宋体" w:cs="新宋体"/>
                <w:b/>
                <w:color w:val="000000"/>
                <w:kern w:val="0"/>
                <w:sz w:val="22"/>
              </w:rPr>
              <w:t>考试形式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499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1</w:t>
            </w:r>
          </w:p>
        </w:tc>
        <w:tc>
          <w:tcPr>
            <w:tcW w:w="1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  <w:t>衢州市中医医院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  <w:t>重症医学科护士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  <w:t>1</w:t>
            </w:r>
          </w:p>
        </w:tc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  <w:t>45周岁及以下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  <w:t>本科及以上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  <w:t>护理、护理学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  <w:t>不限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  <w:t>不限</w:t>
            </w:r>
          </w:p>
        </w:tc>
        <w:tc>
          <w:tcPr>
            <w:tcW w:w="31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  <w:t>中级及以上职称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  <w:t>仅面试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499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2</w:t>
            </w:r>
          </w:p>
        </w:tc>
        <w:tc>
          <w:tcPr>
            <w:tcW w:w="1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  <w:t>衢州市中医医院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  <w:t>院外医疗点医师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  <w:t>2</w:t>
            </w:r>
          </w:p>
        </w:tc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  <w:t>45周岁及以下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  <w:t>大专及以上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  <w:t>中医学类、中西医结合类、临床医学类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  <w:t>不限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  <w:t>不限</w:t>
            </w:r>
          </w:p>
        </w:tc>
        <w:tc>
          <w:tcPr>
            <w:tcW w:w="31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  <w:t>具有执业医师或执业助理医师资格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  <w:t>仅面试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499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3</w:t>
            </w:r>
          </w:p>
        </w:tc>
        <w:tc>
          <w:tcPr>
            <w:tcW w:w="1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  <w:t>衢州市中医医院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  <w:t>中药师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  <w:t>1</w:t>
            </w:r>
          </w:p>
        </w:tc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  <w:t>35周岁及以下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  <w:t>大专及以上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  <w:t>中药、中药学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  <w:t>不限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  <w:t>不限</w:t>
            </w:r>
          </w:p>
        </w:tc>
        <w:tc>
          <w:tcPr>
            <w:tcW w:w="31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  <w:t>不限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  <w:t>仅面试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499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1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Theme="minorEastAsia" w:hAnsiTheme="minorEastAsia" w:eastAsiaTheme="minorEastAsia" w:cstheme="minorEastAsia"/>
                <w:kern w:val="0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" w:hRule="atLeast"/>
        </w:trPr>
        <w:tc>
          <w:tcPr>
            <w:tcW w:w="337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Cs w:val="21"/>
              </w:rPr>
              <w:t>合计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Cs w:val="21"/>
                <w:lang w:val="en-US" w:eastAsia="zh-CN"/>
              </w:rPr>
              <w:t>4</w:t>
            </w:r>
          </w:p>
        </w:tc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31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</w:tbl>
    <w:p>
      <w:pPr>
        <w:shd w:val="clear" w:color="auto" w:fill="FFFFFF"/>
        <w:spacing w:line="560" w:lineRule="exact"/>
        <w:ind w:left="-199" w:leftChars="-95"/>
        <w:jc w:val="left"/>
        <w:rPr>
          <w:rFonts w:hint="eastAsia" w:ascii="Times New Roman" w:hAnsi="Times New Roman" w:eastAsia="方正小标宋简体" w:cs="Times New Roman"/>
          <w:bCs/>
          <w:sz w:val="36"/>
          <w:szCs w:val="36"/>
          <w:lang w:eastAsia="zh-CN"/>
        </w:rPr>
        <w:sectPr>
          <w:pgSz w:w="16838" w:h="11906" w:orient="landscape"/>
          <w:pgMar w:top="1800" w:right="1440" w:bottom="1800" w:left="1440" w:header="851" w:footer="992" w:gutter="0"/>
          <w:cols w:space="425" w:num="1"/>
          <w:docGrid w:type="lines" w:linePitch="312" w:charSpace="0"/>
        </w:sectPr>
      </w:pP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8622934"/>
    <w:rsid w:val="38622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Office_11.8.2.9015_F1E327BC-269C-435d-A152-05C5408002CA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2023-06-21T10:34:00Z</dcterms:created>
  <dc:creator>hp</dc:creator>
  <cp:lastModifiedBy>hp</cp:lastModifiedBy>
  <dcterms:modified xsi:type="dcterms:W3CDTF">2023-06-21T10:35:00Z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2052-11.8.2.9015</vt:lpwstr>
  </property>
</Properties>
</file>